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b1c771087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c152b0576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44c20147e49b2" /><Relationship Type="http://schemas.openxmlformats.org/officeDocument/2006/relationships/numbering" Target="/word/numbering.xml" Id="R726a40464ae64f29" /><Relationship Type="http://schemas.openxmlformats.org/officeDocument/2006/relationships/settings" Target="/word/settings.xml" Id="Re4835f1948b5479c" /><Relationship Type="http://schemas.openxmlformats.org/officeDocument/2006/relationships/image" Target="/word/media/210a4846-bfb3-43c1-9b3a-0c8bddfae3c3.png" Id="Rae2c152b057644e2" /></Relationships>
</file>