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fb97c3c37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a26ac09c4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2440ba91e41f7" /><Relationship Type="http://schemas.openxmlformats.org/officeDocument/2006/relationships/numbering" Target="/word/numbering.xml" Id="R02713401b34b4fc4" /><Relationship Type="http://schemas.openxmlformats.org/officeDocument/2006/relationships/settings" Target="/word/settings.xml" Id="Rcb15abc2c0c9404d" /><Relationship Type="http://schemas.openxmlformats.org/officeDocument/2006/relationships/image" Target="/word/media/a117f5f8-2ca9-4040-9f5d-7a5bc46f356f.png" Id="R0f8a26ac09c44c4a" /></Relationships>
</file>