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a85ab5ed4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54cc05232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Ion Roata,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1628f464949c4" /><Relationship Type="http://schemas.openxmlformats.org/officeDocument/2006/relationships/numbering" Target="/word/numbering.xml" Id="Rfa0f0c7823dc4828" /><Relationship Type="http://schemas.openxmlformats.org/officeDocument/2006/relationships/settings" Target="/word/settings.xml" Id="Rd41a1666d4f4475d" /><Relationship Type="http://schemas.openxmlformats.org/officeDocument/2006/relationships/image" Target="/word/media/d9a5282b-b4a9-4997-b439-3e0ce4df1962.png" Id="R1a854cc052324914" /></Relationships>
</file>