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9e287d1fe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6a998831d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Kathulidanga,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5ab90809345e4" /><Relationship Type="http://schemas.openxmlformats.org/officeDocument/2006/relationships/numbering" Target="/word/numbering.xml" Id="R9bd5ae9598d44dfc" /><Relationship Type="http://schemas.openxmlformats.org/officeDocument/2006/relationships/settings" Target="/word/settings.xml" Id="Rd84ae5431ade419d" /><Relationship Type="http://schemas.openxmlformats.org/officeDocument/2006/relationships/image" Target="/word/media/ca5a5183-0f18-4878-b4f2-083919ef26e4.png" Id="Rf026a998831d4b20" /></Relationships>
</file>