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0b2654c1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a4b0df64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Katibarhal,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1176716ab4a90" /><Relationship Type="http://schemas.openxmlformats.org/officeDocument/2006/relationships/numbering" Target="/word/numbering.xml" Id="Rdccc6665fa2848dc" /><Relationship Type="http://schemas.openxmlformats.org/officeDocument/2006/relationships/settings" Target="/word/settings.xml" Id="Rfb0217478e934ee2" /><Relationship Type="http://schemas.openxmlformats.org/officeDocument/2006/relationships/image" Target="/word/media/552fea5f-bd95-439c-8d1d-1e918ab86af2.png" Id="R8a48a4b0df644903" /></Relationships>
</file>