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83fa1bb95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fb62dc5c3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2ae42bef64bf0" /><Relationship Type="http://schemas.openxmlformats.org/officeDocument/2006/relationships/numbering" Target="/word/numbering.xml" Id="R6ed3265bf4ab48a3" /><Relationship Type="http://schemas.openxmlformats.org/officeDocument/2006/relationships/settings" Target="/word/settings.xml" Id="R649c870e0d9e4130" /><Relationship Type="http://schemas.openxmlformats.org/officeDocument/2006/relationships/image" Target="/word/media/b2d6135e-b3cd-4b93-b0a6-316c1f9a251c.png" Id="R160fb62dc5c34d4f" /></Relationships>
</file>