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a5d58014d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b5f5342f5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Kayna Gasinga,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7661d0d77497e" /><Relationship Type="http://schemas.openxmlformats.org/officeDocument/2006/relationships/numbering" Target="/word/numbering.xml" Id="R0d8670e609334f0e" /><Relationship Type="http://schemas.openxmlformats.org/officeDocument/2006/relationships/settings" Target="/word/settings.xml" Id="R288d888b05bc458f" /><Relationship Type="http://schemas.openxmlformats.org/officeDocument/2006/relationships/image" Target="/word/media/d4d4a0ae-bd28-48a0-aea1-3c384932c14d.png" Id="R774b5f5342f548f2" /></Relationships>
</file>