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ca2601dc8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ce5d0ef0c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c6f2b341c478d" /><Relationship Type="http://schemas.openxmlformats.org/officeDocument/2006/relationships/numbering" Target="/word/numbering.xml" Id="Rbae3b42aea9c4e80" /><Relationship Type="http://schemas.openxmlformats.org/officeDocument/2006/relationships/settings" Target="/word/settings.xml" Id="Rc89c1156cdd84d7f" /><Relationship Type="http://schemas.openxmlformats.org/officeDocument/2006/relationships/image" Target="/word/media/e41652fa-8c7b-4655-9a0f-d660f15c024b.png" Id="R8d5ce5d0ef0c41d9" /></Relationships>
</file>