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a4fa3e430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41cf68e2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c53a2f5e9458f" /><Relationship Type="http://schemas.openxmlformats.org/officeDocument/2006/relationships/numbering" Target="/word/numbering.xml" Id="Rc37b7c95ad1b4ef7" /><Relationship Type="http://schemas.openxmlformats.org/officeDocument/2006/relationships/settings" Target="/word/settings.xml" Id="R029a0ff7f8b94bfc" /><Relationship Type="http://schemas.openxmlformats.org/officeDocument/2006/relationships/image" Target="/word/media/5a043693-1c5c-42e5-afff-b048ecb64e2f.png" Id="Rc7441cf68e2a4671" /></Relationships>
</file>