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906cae475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32b07e86c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c8be34d04a10" /><Relationship Type="http://schemas.openxmlformats.org/officeDocument/2006/relationships/numbering" Target="/word/numbering.xml" Id="Re4c44169ddad4597" /><Relationship Type="http://schemas.openxmlformats.org/officeDocument/2006/relationships/settings" Target="/word/settings.xml" Id="Rda88ff0679f94309" /><Relationship Type="http://schemas.openxmlformats.org/officeDocument/2006/relationships/image" Target="/word/media/977f04b9-9e3b-4976-9cdf-98386bbfbf2f.png" Id="Re9632b07e86c4fe7" /></Relationships>
</file>