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2826cfb6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b098cc2bb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811cc45d54bc9" /><Relationship Type="http://schemas.openxmlformats.org/officeDocument/2006/relationships/numbering" Target="/word/numbering.xml" Id="Rbf13345296f748ac" /><Relationship Type="http://schemas.openxmlformats.org/officeDocument/2006/relationships/settings" Target="/word/settings.xml" Id="Ref8335345b7b43c3" /><Relationship Type="http://schemas.openxmlformats.org/officeDocument/2006/relationships/image" Target="/word/media/308fafac-7659-47a7-9709-96a3cba91c32.png" Id="R80ab098cc2bb44a0" /></Relationships>
</file>