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b8f36d21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156dfb56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5edaa94434ea0" /><Relationship Type="http://schemas.openxmlformats.org/officeDocument/2006/relationships/numbering" Target="/word/numbering.xml" Id="Rac9042ca5709404e" /><Relationship Type="http://schemas.openxmlformats.org/officeDocument/2006/relationships/settings" Target="/word/settings.xml" Id="Rfd609e8a72e64c2b" /><Relationship Type="http://schemas.openxmlformats.org/officeDocument/2006/relationships/image" Target="/word/media/8c472788-2f87-48c1-82c5-e94e79824b63.png" Id="R484d156dfb5649de" /></Relationships>
</file>