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be4793fd8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822d298ba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Khajurtali,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23ae69eb44db5" /><Relationship Type="http://schemas.openxmlformats.org/officeDocument/2006/relationships/numbering" Target="/word/numbering.xml" Id="Rde703e8d59234acb" /><Relationship Type="http://schemas.openxmlformats.org/officeDocument/2006/relationships/settings" Target="/word/settings.xml" Id="R5244e493d6fc4787" /><Relationship Type="http://schemas.openxmlformats.org/officeDocument/2006/relationships/image" Target="/word/media/e15c9c46-66f6-4dd7-b416-928740420f4f.png" Id="Rc61822d298ba41a5" /></Relationships>
</file>