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8c652a392b42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a7fe74864c47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Khalia Kharichali,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337e5de52447c4" /><Relationship Type="http://schemas.openxmlformats.org/officeDocument/2006/relationships/numbering" Target="/word/numbering.xml" Id="R19b21d80a5404e47" /><Relationship Type="http://schemas.openxmlformats.org/officeDocument/2006/relationships/settings" Target="/word/settings.xml" Id="R7602daabda3f4b8d" /><Relationship Type="http://schemas.openxmlformats.org/officeDocument/2006/relationships/image" Target="/word/media/f2ef8273-ecb9-490f-83dc-ab6192260cfd.png" Id="Rb8a7fe74864c4782" /></Relationships>
</file>