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a4d1128e8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4f059738e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Khaliabil,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33ce5bac442f0" /><Relationship Type="http://schemas.openxmlformats.org/officeDocument/2006/relationships/numbering" Target="/word/numbering.xml" Id="Rce50ccf0392b4014" /><Relationship Type="http://schemas.openxmlformats.org/officeDocument/2006/relationships/settings" Target="/word/settings.xml" Id="Rdb12ef44942f4af1" /><Relationship Type="http://schemas.openxmlformats.org/officeDocument/2006/relationships/image" Target="/word/media/f67208fe-a687-4bf3-98c2-fcb384d3b938.png" Id="R5f84f059738e48c8" /></Relationships>
</file>