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25a82990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56ea0885c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dda84a3684304" /><Relationship Type="http://schemas.openxmlformats.org/officeDocument/2006/relationships/numbering" Target="/word/numbering.xml" Id="Rfbce510b5cca4505" /><Relationship Type="http://schemas.openxmlformats.org/officeDocument/2006/relationships/settings" Target="/word/settings.xml" Id="R3cf959eb3700429c" /><Relationship Type="http://schemas.openxmlformats.org/officeDocument/2006/relationships/image" Target="/word/media/5b2dbf7e-346b-4090-af21-453a5b1f6ea6.png" Id="R7de56ea0885c4424" /></Relationships>
</file>