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4462cab9f6433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7e8546c79ba408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Khamor Qutubpur, Bangladesh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None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University of Islamic Sciences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23e861c2344f9c" /><Relationship Type="http://schemas.openxmlformats.org/officeDocument/2006/relationships/numbering" Target="/word/numbering.xml" Id="Rb433b0cca3864b6b" /><Relationship Type="http://schemas.openxmlformats.org/officeDocument/2006/relationships/settings" Target="/word/settings.xml" Id="Rf3c62fc481924615" /><Relationship Type="http://schemas.openxmlformats.org/officeDocument/2006/relationships/image" Target="/word/media/fd08d6e5-6137-4987-af3e-34b7b22de702.png" Id="R07e8546c79ba4086" /></Relationships>
</file>