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76f2c1d6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fdd848c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Khandai Balarampur,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627cfd5284a64" /><Relationship Type="http://schemas.openxmlformats.org/officeDocument/2006/relationships/numbering" Target="/word/numbering.xml" Id="R7900a82cc89d49a1" /><Relationship Type="http://schemas.openxmlformats.org/officeDocument/2006/relationships/settings" Target="/word/settings.xml" Id="Re6c2763d8edf4ed4" /><Relationship Type="http://schemas.openxmlformats.org/officeDocument/2006/relationships/image" Target="/word/media/b08bea3b-b6cd-49fb-86ad-7decc2431133.png" Id="R48dbfdd848c544d4" /></Relationships>
</file>