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1900bfae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5608fb907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Ingelmunster,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ec178a3ae436f" /><Relationship Type="http://schemas.openxmlformats.org/officeDocument/2006/relationships/numbering" Target="/word/numbering.xml" Id="R23850aeea3aa424a" /><Relationship Type="http://schemas.openxmlformats.org/officeDocument/2006/relationships/settings" Target="/word/settings.xml" Id="R8583c07e7d284bfd" /><Relationship Type="http://schemas.openxmlformats.org/officeDocument/2006/relationships/image" Target="/word/media/2dc6bfd2-8859-4eaf-afc1-967bd6b52ada.png" Id="Rab25608fb907418e" /></Relationships>
</file>