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adfcd4ff6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7c8e1305a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Kampelaar,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7ea7c70234a32" /><Relationship Type="http://schemas.openxmlformats.org/officeDocument/2006/relationships/numbering" Target="/word/numbering.xml" Id="R4fa77b223a01419e" /><Relationship Type="http://schemas.openxmlformats.org/officeDocument/2006/relationships/settings" Target="/word/settings.xml" Id="R91533ac37a3f4f0f" /><Relationship Type="http://schemas.openxmlformats.org/officeDocument/2006/relationships/image" Target="/word/media/f35c8e2d-526e-451c-8edd-3446fb0ad793.png" Id="R7ae7c8e1305a450d" /></Relationships>
</file>