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bb51a6e2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ff7c4a8e4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Kerrebroek,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4189b80b64d55" /><Relationship Type="http://schemas.openxmlformats.org/officeDocument/2006/relationships/numbering" Target="/word/numbering.xml" Id="R731e968a89e94fb6" /><Relationship Type="http://schemas.openxmlformats.org/officeDocument/2006/relationships/settings" Target="/word/settings.xml" Id="R9218c5148bc54bef" /><Relationship Type="http://schemas.openxmlformats.org/officeDocument/2006/relationships/image" Target="/word/media/a41d9d0c-c133-4a3a-b29a-422d3b4281a2.png" Id="Racbff7c4a8e44d9b" /></Relationships>
</file>