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2f7ead7d0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c90396de2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Klaie,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c295760d74710" /><Relationship Type="http://schemas.openxmlformats.org/officeDocument/2006/relationships/numbering" Target="/word/numbering.xml" Id="R4c6676bbb8e84237" /><Relationship Type="http://schemas.openxmlformats.org/officeDocument/2006/relationships/settings" Target="/word/settings.xml" Id="R14c52c9e9f7a47ec" /><Relationship Type="http://schemas.openxmlformats.org/officeDocument/2006/relationships/image" Target="/word/media/f74ae5ea-a2ac-461b-8051-2137a02f92ac.png" Id="R87cc90396de24f03" /></Relationships>
</file>