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c54a76f08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30f0126ae34a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Koninksem,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5a292276914b9f" /><Relationship Type="http://schemas.openxmlformats.org/officeDocument/2006/relationships/numbering" Target="/word/numbering.xml" Id="R19cca9f702ca47bb" /><Relationship Type="http://schemas.openxmlformats.org/officeDocument/2006/relationships/settings" Target="/word/settings.xml" Id="R999ef53d01fc4cfa" /><Relationship Type="http://schemas.openxmlformats.org/officeDocument/2006/relationships/image" Target="/word/media/d474a4a3-f2cf-414c-876a-c5b3454e665e.png" Id="R2930f0126ae34a9d" /></Relationships>
</file>