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28a2de0ec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a81ee6e39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Bouquette,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ffa55f5754fde" /><Relationship Type="http://schemas.openxmlformats.org/officeDocument/2006/relationships/numbering" Target="/word/numbering.xml" Id="R1660d7eb13624986" /><Relationship Type="http://schemas.openxmlformats.org/officeDocument/2006/relationships/settings" Target="/word/settings.xml" Id="Rba6b5b37866d4cc7" /><Relationship Type="http://schemas.openxmlformats.org/officeDocument/2006/relationships/image" Target="/word/media/73d3366f-2518-4cc3-a663-d73af2c9fb97.png" Id="Re00a81ee6e394cdf" /></Relationships>
</file>