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b6b25453e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844b5a423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43405b32d486c" /><Relationship Type="http://schemas.openxmlformats.org/officeDocument/2006/relationships/numbering" Target="/word/numbering.xml" Id="R2dcf6f88d79b4ab4" /><Relationship Type="http://schemas.openxmlformats.org/officeDocument/2006/relationships/settings" Target="/word/settings.xml" Id="Rac490287f8d14b3b" /><Relationship Type="http://schemas.openxmlformats.org/officeDocument/2006/relationships/image" Target="/word/media/ca3dfb4e-390e-408a-b2a5-f598fe643be6.png" Id="R7a5844b5a42344ff" /></Relationships>
</file>