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52da2be84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fe7110a96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c3ae35ef84d83" /><Relationship Type="http://schemas.openxmlformats.org/officeDocument/2006/relationships/numbering" Target="/word/numbering.xml" Id="R1e30dab6a16c44b6" /><Relationship Type="http://schemas.openxmlformats.org/officeDocument/2006/relationships/settings" Target="/word/settings.xml" Id="R39773115cb294ea0" /><Relationship Type="http://schemas.openxmlformats.org/officeDocument/2006/relationships/image" Target="/word/media/f8bd4e9f-f520-4d16-af75-b7f8b8a0909a.png" Id="R1f2fe7110a9645da" /></Relationships>
</file>