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b3cc4ab56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9dba5f5e8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Kauligati,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b66ec619c42af" /><Relationship Type="http://schemas.openxmlformats.org/officeDocument/2006/relationships/numbering" Target="/word/numbering.xml" Id="Rc00a920f4aed4270" /><Relationship Type="http://schemas.openxmlformats.org/officeDocument/2006/relationships/settings" Target="/word/settings.xml" Id="R0a5511c00e864c6f" /><Relationship Type="http://schemas.openxmlformats.org/officeDocument/2006/relationships/image" Target="/word/media/b8cdc474-777d-489a-b79e-a325002bd2ab.png" Id="R57c9dba5f5e845b3" /></Relationships>
</file>