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aed2cacf0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c2aa9a9c6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e4a607d644f2b" /><Relationship Type="http://schemas.openxmlformats.org/officeDocument/2006/relationships/numbering" Target="/word/numbering.xml" Id="Rda083e0f518c4ea4" /><Relationship Type="http://schemas.openxmlformats.org/officeDocument/2006/relationships/settings" Target="/word/settings.xml" Id="R625621644e3b436b" /><Relationship Type="http://schemas.openxmlformats.org/officeDocument/2006/relationships/image" Target="/word/media/ba1c4f56-3210-40d4-9ff8-45c306a57b43.png" Id="R503c2aa9a9c64a8f" /></Relationships>
</file>