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28895669b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92dd2fc49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Kawapacni,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eb724c02e4f17" /><Relationship Type="http://schemas.openxmlformats.org/officeDocument/2006/relationships/numbering" Target="/word/numbering.xml" Id="Rfe2ee03e888a49e1" /><Relationship Type="http://schemas.openxmlformats.org/officeDocument/2006/relationships/settings" Target="/word/settings.xml" Id="R49f28e8704824a43" /><Relationship Type="http://schemas.openxmlformats.org/officeDocument/2006/relationships/image" Target="/word/media/9de966c5-fa3f-4e9b-b954-9cad8cd8c4a8.png" Id="R5d592dd2fc494867" /></Relationships>
</file>