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2d2853b9e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c768b3326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Kayad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1d5466eaa4fbc" /><Relationship Type="http://schemas.openxmlformats.org/officeDocument/2006/relationships/numbering" Target="/word/numbering.xml" Id="R64299afd7091443e" /><Relationship Type="http://schemas.openxmlformats.org/officeDocument/2006/relationships/settings" Target="/word/settings.xml" Id="R9ba117412b4b4508" /><Relationship Type="http://schemas.openxmlformats.org/officeDocument/2006/relationships/image" Target="/word/media/c71ec7bd-d619-436d-9c75-b4432cc330d5.png" Id="Rf1dc768b332647c3" /></Relationships>
</file>