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3947ed978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f51066f22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 Panati,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0c183a33c4a7a" /><Relationship Type="http://schemas.openxmlformats.org/officeDocument/2006/relationships/numbering" Target="/word/numbering.xml" Id="R45a26a7611d84574" /><Relationship Type="http://schemas.openxmlformats.org/officeDocument/2006/relationships/settings" Target="/word/settings.xml" Id="R72f78ca1ce3b44a5" /><Relationship Type="http://schemas.openxmlformats.org/officeDocument/2006/relationships/image" Target="/word/media/d4d57377-74cc-4464-952f-ce82e1e87e1f.png" Id="R405f51066f224686" /></Relationships>
</file>