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b10f1ee00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656e7aaf2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Kellabanda,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702b32c2b4d04" /><Relationship Type="http://schemas.openxmlformats.org/officeDocument/2006/relationships/numbering" Target="/word/numbering.xml" Id="R6d2c9ca83a1146d8" /><Relationship Type="http://schemas.openxmlformats.org/officeDocument/2006/relationships/settings" Target="/word/settings.xml" Id="R194bb225fe3a4dba" /><Relationship Type="http://schemas.openxmlformats.org/officeDocument/2006/relationships/image" Target="/word/media/6daf034d-c5c5-41c6-8bf4-91f2fe8a6779.png" Id="Rf91656e7aaf24f00" /></Relationships>
</file>