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f2927dfe1f4d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61dee6d0cf47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Atitha,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acd66ceea847fd" /><Relationship Type="http://schemas.openxmlformats.org/officeDocument/2006/relationships/numbering" Target="/word/numbering.xml" Id="Rd2182bd38650435e" /><Relationship Type="http://schemas.openxmlformats.org/officeDocument/2006/relationships/settings" Target="/word/settings.xml" Id="R5d7299163a404344" /><Relationship Type="http://schemas.openxmlformats.org/officeDocument/2006/relationships/image" Target="/word/media/f41a9fac-a920-4008-9034-dda3979aae13.png" Id="Rd861dee6d0cf47c4" /></Relationships>
</file>