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280ea749a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fbb2c1c7d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Hougnee,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cc883dd2e4047" /><Relationship Type="http://schemas.openxmlformats.org/officeDocument/2006/relationships/numbering" Target="/word/numbering.xml" Id="Re0a8bf1eb1634a74" /><Relationship Type="http://schemas.openxmlformats.org/officeDocument/2006/relationships/settings" Target="/word/settings.xml" Id="R975718847ce74ae5" /><Relationship Type="http://schemas.openxmlformats.org/officeDocument/2006/relationships/image" Target="/word/media/fc95235c-70eb-4853-b9cc-8b268a6fe87b.png" Id="R045fbb2c1c7d4408" /></Relationships>
</file>