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e400ecc4fd4e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7eeb063aef48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Inkensven,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05981b158c424f" /><Relationship Type="http://schemas.openxmlformats.org/officeDocument/2006/relationships/numbering" Target="/word/numbering.xml" Id="R31306a36c84943a5" /><Relationship Type="http://schemas.openxmlformats.org/officeDocument/2006/relationships/settings" Target="/word/settings.xml" Id="R5b4c5d1ae1224a44" /><Relationship Type="http://schemas.openxmlformats.org/officeDocument/2006/relationships/image" Target="/word/media/d255d16f-7ce3-429e-929d-eddcf712233a.png" Id="R137eeb063aef48d0" /></Relationships>
</file>