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2bc6541d0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f76e1bded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Klein-Tichelarij,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67e42d3cb4a94" /><Relationship Type="http://schemas.openxmlformats.org/officeDocument/2006/relationships/numbering" Target="/word/numbering.xml" Id="R115c85f40a9e4346" /><Relationship Type="http://schemas.openxmlformats.org/officeDocument/2006/relationships/settings" Target="/word/settings.xml" Id="R883665bd6439472f" /><Relationship Type="http://schemas.openxmlformats.org/officeDocument/2006/relationships/image" Target="/word/media/35467c55-5681-42c2-acd2-9f8144f81516.png" Id="R6c3f76e1bded4ec2" /></Relationships>
</file>