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ece397654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3d8e7531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Boiterie,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c6dee7c64282" /><Relationship Type="http://schemas.openxmlformats.org/officeDocument/2006/relationships/numbering" Target="/word/numbering.xml" Id="Rb245b3a4188c448d" /><Relationship Type="http://schemas.openxmlformats.org/officeDocument/2006/relationships/settings" Target="/word/settings.xml" Id="R58e5849d96894f97" /><Relationship Type="http://schemas.openxmlformats.org/officeDocument/2006/relationships/image" Target="/word/media/529e6190-e792-4fdd-8fea-c0e0f7d59228.png" Id="R21d3d8e7531a4b26" /></Relationships>
</file>